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2816">
      <w:pPr>
        <w:framePr w:h="12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6050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816" w:rsidRDefault="00A728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72816">
      <w:type w:val="continuous"/>
      <w:pgSz w:w="11909" w:h="16834"/>
      <w:pgMar w:top="1440" w:right="809" w:bottom="720" w:left="8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6"/>
    <w:rsid w:val="00A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Каф.физической культуры и спорта</dc:creator>
  <cp:lastModifiedBy>Каф.физической культуры и спорта</cp:lastModifiedBy>
  <cp:revision>1</cp:revision>
  <dcterms:created xsi:type="dcterms:W3CDTF">2019-06-12T08:17:00Z</dcterms:created>
  <dcterms:modified xsi:type="dcterms:W3CDTF">2019-06-12T08:18:00Z</dcterms:modified>
</cp:coreProperties>
</file>